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15F40" w:rsidRDefault="00130F5E">
      <w:pPr>
        <w:jc w:val="center"/>
        <w:rPr>
          <w:rFonts w:ascii="DFKai-SB" w:eastAsia="DFKai-SB" w:hAnsi="DFKai-SB" w:cs="DFKai-SB"/>
          <w:b/>
          <w:sz w:val="28"/>
          <w:szCs w:val="28"/>
        </w:rPr>
      </w:pPr>
      <w:bookmarkStart w:id="0" w:name="_GoBack"/>
      <w:bookmarkEnd w:id="0"/>
      <w:r>
        <w:rPr>
          <w:rFonts w:ascii="DFKai-SB" w:eastAsia="DFKai-SB" w:hAnsi="DFKai-SB" w:cs="DFKai-SB"/>
          <w:b/>
          <w:sz w:val="28"/>
          <w:szCs w:val="28"/>
        </w:rPr>
        <w:t xml:space="preserve">08/29 </w:t>
      </w:r>
      <w:r>
        <w:rPr>
          <w:rFonts w:ascii="DFKai-SB" w:eastAsia="DFKai-SB" w:hAnsi="DFKai-SB" w:cs="DFKai-SB"/>
          <w:b/>
          <w:sz w:val="28"/>
          <w:szCs w:val="28"/>
        </w:rPr>
        <w:t>倖存者</w:t>
      </w:r>
      <w:r>
        <w:rPr>
          <w:rFonts w:ascii="DFKai-SB" w:eastAsia="DFKai-SB" w:hAnsi="DFKai-SB" w:cs="DFKai-SB"/>
          <w:b/>
          <w:sz w:val="28"/>
          <w:szCs w:val="28"/>
        </w:rPr>
        <w:t>A</w:t>
      </w:r>
      <w:r>
        <w:rPr>
          <w:rFonts w:ascii="DFKai-SB" w:eastAsia="DFKai-SB" w:hAnsi="DFKai-SB" w:cs="DFKai-SB"/>
          <w:b/>
          <w:sz w:val="28"/>
          <w:szCs w:val="28"/>
        </w:rPr>
        <w:t>小姐聲明</w:t>
      </w:r>
    </w:p>
    <w:p w14:paraId="00000002" w14:textId="77777777" w:rsidR="00F15F40" w:rsidRDefault="00F15F40">
      <w:pPr>
        <w:jc w:val="center"/>
        <w:rPr>
          <w:rFonts w:ascii="DFKai-SB" w:eastAsia="DFKai-SB" w:hAnsi="DFKai-SB" w:cs="DFKai-SB"/>
          <w:b/>
          <w:sz w:val="28"/>
          <w:szCs w:val="28"/>
        </w:rPr>
      </w:pPr>
    </w:p>
    <w:p w14:paraId="00000003" w14:textId="77777777" w:rsidR="00F15F40" w:rsidRDefault="00130F5E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111</w:t>
      </w:r>
      <w:r>
        <w:rPr>
          <w:rFonts w:ascii="DFKai-SB" w:eastAsia="DFKai-SB" w:hAnsi="DFKai-SB" w:cs="DFKai-SB"/>
          <w:sz w:val="28"/>
          <w:szCs w:val="28"/>
        </w:rPr>
        <w:t>年</w:t>
      </w:r>
      <w:r>
        <w:rPr>
          <w:rFonts w:ascii="DFKai-SB" w:eastAsia="DFKai-SB" w:hAnsi="DFKai-SB" w:cs="DFKai-SB"/>
          <w:sz w:val="28"/>
          <w:szCs w:val="28"/>
        </w:rPr>
        <w:t>8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27</w:t>
      </w:r>
      <w:r>
        <w:rPr>
          <w:rFonts w:ascii="DFKai-SB" w:eastAsia="DFKai-SB" w:hAnsi="DFKai-SB" w:cs="DFKai-SB"/>
          <w:sz w:val="28"/>
          <w:szCs w:val="28"/>
        </w:rPr>
        <w:t>號，台中市政府發布新聞稿，引用本人在</w:t>
      </w:r>
      <w:r>
        <w:rPr>
          <w:rFonts w:ascii="DFKai-SB" w:eastAsia="DFKai-SB" w:hAnsi="DFKai-SB" w:cs="DFKai-SB"/>
          <w:sz w:val="28"/>
          <w:szCs w:val="28"/>
        </w:rPr>
        <w:t>8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17</w:t>
      </w:r>
      <w:r>
        <w:rPr>
          <w:rFonts w:ascii="DFKai-SB" w:eastAsia="DFKai-SB" w:hAnsi="DFKai-SB" w:cs="DFKai-SB"/>
          <w:sz w:val="28"/>
          <w:szCs w:val="28"/>
        </w:rPr>
        <w:t>日記者會所述：「教育局在過程盡心盡力依法進行調查」，如今回想起來是一場天大的騙局。</w:t>
      </w:r>
    </w:p>
    <w:p w14:paraId="00000004" w14:textId="77777777" w:rsidR="00F15F40" w:rsidRDefault="00F15F40">
      <w:pPr>
        <w:rPr>
          <w:rFonts w:ascii="DFKai-SB" w:eastAsia="DFKai-SB" w:hAnsi="DFKai-SB" w:cs="DFKai-SB"/>
          <w:sz w:val="28"/>
          <w:szCs w:val="28"/>
        </w:rPr>
      </w:pPr>
    </w:p>
    <w:p w14:paraId="00000005" w14:textId="77777777" w:rsidR="00F15F40" w:rsidRDefault="00130F5E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從一開始教育局在今年四月接獲本人檢舉後，竟然未依教師法將涉案校長停職，反而讓其到校上班，並使用該校電話騷擾證人與本人家屬。而教育局始終未能對此進行說明，僅一再以讓校長留職停薪靜待調查，來混淆大眾視聽。</w:t>
      </w:r>
    </w:p>
    <w:p w14:paraId="00000006" w14:textId="77777777" w:rsidR="00F15F40" w:rsidRDefault="00F15F40">
      <w:pPr>
        <w:rPr>
          <w:rFonts w:ascii="DFKai-SB" w:eastAsia="DFKai-SB" w:hAnsi="DFKai-SB" w:cs="DFKai-SB"/>
          <w:sz w:val="28"/>
          <w:szCs w:val="28"/>
        </w:rPr>
      </w:pPr>
    </w:p>
    <w:p w14:paraId="00000007" w14:textId="77777777" w:rsidR="00F15F40" w:rsidRDefault="00130F5E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同時本人在四月申請調查時，</w:t>
      </w:r>
      <w:proofErr w:type="gramStart"/>
      <w:r>
        <w:rPr>
          <w:rFonts w:ascii="DFKai-SB" w:eastAsia="DFKai-SB" w:hAnsi="DFKai-SB" w:cs="DFKai-SB"/>
          <w:sz w:val="28"/>
          <w:szCs w:val="28"/>
        </w:rPr>
        <w:t>已敘明</w:t>
      </w:r>
      <w:proofErr w:type="gramEnd"/>
      <w:r>
        <w:rPr>
          <w:rFonts w:ascii="DFKai-SB" w:eastAsia="DFKai-SB" w:hAnsi="DFKai-SB" w:cs="DFKai-SB"/>
          <w:sz w:val="28"/>
          <w:szCs w:val="28"/>
        </w:rPr>
        <w:t>要求教育局擴大調查，徹查黃校長歷年所教過的所有學生。然而教育局無視本人之請求，直到新聞曝光後，才在</w:t>
      </w:r>
      <w:r>
        <w:rPr>
          <w:rFonts w:ascii="DFKai-SB" w:eastAsia="DFKai-SB" w:hAnsi="DFKai-SB" w:cs="DFKai-SB"/>
          <w:sz w:val="28"/>
          <w:szCs w:val="28"/>
        </w:rPr>
        <w:t>8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27</w:t>
      </w:r>
      <w:r>
        <w:rPr>
          <w:rFonts w:ascii="DFKai-SB" w:eastAsia="DFKai-SB" w:hAnsi="DFKai-SB" w:cs="DFKai-SB"/>
          <w:sz w:val="28"/>
          <w:szCs w:val="28"/>
        </w:rPr>
        <w:t>號新聞稿提出即將</w:t>
      </w:r>
      <w:proofErr w:type="gramStart"/>
      <w:r>
        <w:rPr>
          <w:rFonts w:ascii="DFKai-SB" w:eastAsia="DFKai-SB" w:hAnsi="DFKai-SB" w:cs="DFKai-SB"/>
          <w:sz w:val="28"/>
          <w:szCs w:val="28"/>
        </w:rPr>
        <w:t>進行普調</w:t>
      </w:r>
      <w:proofErr w:type="gramEnd"/>
      <w:r>
        <w:rPr>
          <w:rFonts w:ascii="DFKai-SB" w:eastAsia="DFKai-SB" w:hAnsi="DFKai-SB" w:cs="DFKai-SB"/>
          <w:sz w:val="28"/>
          <w:szCs w:val="28"/>
        </w:rPr>
        <w:t>，若市府高度重視此案，何以到今日才主動告發、</w:t>
      </w:r>
      <w:proofErr w:type="gramStart"/>
      <w:r>
        <w:rPr>
          <w:rFonts w:ascii="DFKai-SB" w:eastAsia="DFKai-SB" w:hAnsi="DFKai-SB" w:cs="DFKai-SB"/>
          <w:sz w:val="28"/>
          <w:szCs w:val="28"/>
        </w:rPr>
        <w:t>同意普調</w:t>
      </w:r>
      <w:proofErr w:type="gramEnd"/>
      <w:r>
        <w:rPr>
          <w:rFonts w:ascii="DFKai-SB" w:eastAsia="DFKai-SB" w:hAnsi="DFKai-SB" w:cs="DFKai-SB"/>
          <w:sz w:val="28"/>
          <w:szCs w:val="28"/>
        </w:rPr>
        <w:t>？過程諸多措施，皆在保護加害人、傷害受害人。因此，我沉痛地請求台中市政府，捍衛受害學生的權益，徹底對每一所黃校長任教學校的每位學生進行問卷普查，與民眾站在公平正義的一方，不讓真相沉默。</w:t>
      </w:r>
    </w:p>
    <w:sectPr w:rsidR="00F15F4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15F40"/>
    <w:rsid w:val="00130F5E"/>
    <w:rsid w:val="00F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9IPJQaoPRMrymfWQ3bLDOhjjA==">AMUW2mUG5Ku5mVTbc1iQSJKb3fYGkKkWMRELfThI74r1Ll6e0Izi83KQWd94FPQi229XKd2ZPiVSdVnMGbofDagL8l7o1ZAWN+agm8VJ6Tp6d9DHgzfqgbU=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2022-08-28T09:08:00Z</dcterms:created>
  <dcterms:modified xsi:type="dcterms:W3CDTF">2022-08-29T01:04:00Z</dcterms:modified>
</cp:coreProperties>
</file>